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6556" w14:textId="77777777" w:rsidR="00DB5581" w:rsidRDefault="00601866" w:rsidP="006E1C1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 wp14:anchorId="754FD883" wp14:editId="13320E7B">
            <wp:extent cx="1678329" cy="83916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nsync_logo_blue_black_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93" cy="85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78070" w14:textId="77777777" w:rsidR="00DB5581" w:rsidRDefault="00DB5581" w:rsidP="006E1C12">
      <w:pPr>
        <w:rPr>
          <w:b/>
          <w:sz w:val="32"/>
          <w:szCs w:val="32"/>
        </w:rPr>
      </w:pPr>
    </w:p>
    <w:p w14:paraId="6C272D9D" w14:textId="77777777" w:rsidR="006E1C12" w:rsidRPr="00DB5581" w:rsidRDefault="006E1C12" w:rsidP="006E1C12">
      <w:pPr>
        <w:rPr>
          <w:i/>
          <w:sz w:val="32"/>
          <w:szCs w:val="32"/>
        </w:rPr>
      </w:pPr>
      <w:proofErr w:type="spellStart"/>
      <w:r w:rsidRPr="00DB5581">
        <w:rPr>
          <w:b/>
          <w:sz w:val="32"/>
          <w:szCs w:val="32"/>
        </w:rPr>
        <w:t>Sun</w:t>
      </w:r>
      <w:r w:rsidR="00601866">
        <w:rPr>
          <w:b/>
          <w:sz w:val="32"/>
          <w:szCs w:val="32"/>
        </w:rPr>
        <w:t>s</w:t>
      </w:r>
      <w:r w:rsidRPr="00DB5581">
        <w:rPr>
          <w:b/>
          <w:sz w:val="32"/>
          <w:szCs w:val="32"/>
        </w:rPr>
        <w:t>ync</w:t>
      </w:r>
      <w:proofErr w:type="spellEnd"/>
      <w:r w:rsidR="00601866" w:rsidRPr="00601866">
        <w:rPr>
          <w:rFonts w:ascii="Calibri" w:hAnsi="Calibri" w:cs="Calibri"/>
          <w:b/>
          <w:bCs/>
          <w:color w:val="231F20"/>
          <w:sz w:val="32"/>
          <w:szCs w:val="32"/>
          <w:shd w:val="clear" w:color="auto" w:fill="FFFFFF"/>
        </w:rPr>
        <w:t>™</w:t>
      </w:r>
      <w:r w:rsidRPr="00DB5581">
        <w:rPr>
          <w:b/>
          <w:sz w:val="32"/>
          <w:szCs w:val="32"/>
        </w:rPr>
        <w:t xml:space="preserve"> 110 serien</w:t>
      </w:r>
    </w:p>
    <w:p w14:paraId="360DD393" w14:textId="77777777" w:rsidR="006E1C12" w:rsidRPr="006E1C12" w:rsidRDefault="006E1C12" w:rsidP="006E1C12">
      <w:pPr>
        <w:rPr>
          <w:i/>
          <w:u w:val="single"/>
        </w:rPr>
      </w:pPr>
    </w:p>
    <w:p w14:paraId="4B7A8BD6" w14:textId="77777777" w:rsidR="006E1C12" w:rsidRPr="00DB5581" w:rsidRDefault="006E1C12" w:rsidP="006E1C12">
      <w:pPr>
        <w:rPr>
          <w:b/>
        </w:rPr>
      </w:pPr>
      <w:r w:rsidRPr="00DB5581">
        <w:rPr>
          <w:b/>
        </w:rPr>
        <w:t>Anvendelsesområde</w:t>
      </w:r>
      <w:r w:rsidR="00DB5581" w:rsidRPr="00DB5581">
        <w:rPr>
          <w:b/>
        </w:rPr>
        <w:br/>
      </w:r>
    </w:p>
    <w:p w14:paraId="37537DFD" w14:textId="77777777" w:rsidR="00DB5581" w:rsidRDefault="006E1C12" w:rsidP="00DB5581">
      <w:pPr>
        <w:pStyle w:val="Listeafsnit"/>
        <w:numPr>
          <w:ilvl w:val="0"/>
          <w:numId w:val="3"/>
        </w:numPr>
      </w:pPr>
      <w:r w:rsidRPr="00DB5581">
        <w:t xml:space="preserve">Standard automatik for solafskærmning uden specifikke krav </w:t>
      </w:r>
    </w:p>
    <w:p w14:paraId="1915264F" w14:textId="77777777" w:rsidR="00DB5581" w:rsidRDefault="006E1C12" w:rsidP="00DB5581">
      <w:pPr>
        <w:pStyle w:val="Listeafsnit"/>
        <w:numPr>
          <w:ilvl w:val="0"/>
          <w:numId w:val="3"/>
        </w:numPr>
      </w:pPr>
      <w:r w:rsidRPr="00DB5581">
        <w:t>En styrezone pr</w:t>
      </w:r>
      <w:r w:rsidR="00DB5581" w:rsidRPr="00DB5581">
        <w:t>.</w:t>
      </w:r>
      <w:r w:rsidRPr="00DB5581">
        <w:t xml:space="preserve"> styrecentral</w:t>
      </w:r>
    </w:p>
    <w:p w14:paraId="5B6B5E8B" w14:textId="77777777" w:rsidR="00DB5581" w:rsidRDefault="006E1C12" w:rsidP="00DB5581">
      <w:pPr>
        <w:pStyle w:val="Listeafsnit"/>
        <w:numPr>
          <w:ilvl w:val="0"/>
          <w:numId w:val="3"/>
        </w:numPr>
      </w:pPr>
      <w:r w:rsidRPr="00DB5581">
        <w:t xml:space="preserve">Ingen </w:t>
      </w:r>
      <w:proofErr w:type="spellStart"/>
      <w:r w:rsidRPr="00DB5581">
        <w:t>externe</w:t>
      </w:r>
      <w:proofErr w:type="spellEnd"/>
      <w:r w:rsidRPr="00DB5581">
        <w:t xml:space="preserve"> output</w:t>
      </w:r>
    </w:p>
    <w:p w14:paraId="4116DD07" w14:textId="77777777" w:rsidR="006E1C12" w:rsidRPr="00DB5581" w:rsidRDefault="006E1C12" w:rsidP="00DB5581">
      <w:pPr>
        <w:pStyle w:val="Listeafsnit"/>
        <w:numPr>
          <w:ilvl w:val="0"/>
          <w:numId w:val="3"/>
        </w:numPr>
      </w:pPr>
      <w:r w:rsidRPr="00DB5581">
        <w:t>Ingen LAN tilslutning</w:t>
      </w:r>
    </w:p>
    <w:p w14:paraId="252A29EA" w14:textId="77777777" w:rsidR="006E1C12" w:rsidRDefault="006E1C12" w:rsidP="006E1C12"/>
    <w:p w14:paraId="5D96BDB6" w14:textId="77777777" w:rsidR="006E1C12" w:rsidRPr="00DB5581" w:rsidRDefault="00F2087C" w:rsidP="006E1C12">
      <w:pPr>
        <w:rPr>
          <w:b/>
        </w:rPr>
      </w:pPr>
      <w:r w:rsidRPr="00DB5581">
        <w:rPr>
          <w:b/>
        </w:rPr>
        <w:t>Standardbeskrivelse</w:t>
      </w:r>
      <w:r w:rsidR="00DB5581" w:rsidRPr="00DB5581">
        <w:rPr>
          <w:b/>
        </w:rPr>
        <w:br/>
      </w:r>
    </w:p>
    <w:p w14:paraId="7AF8E8CC" w14:textId="77777777" w:rsidR="006E1C12" w:rsidRDefault="006E1C12" w:rsidP="006E1C12">
      <w:r>
        <w:t>Solautomatik skal leveres med egen luxsensor og vindsensor for betjening af én styrezone. Leveres komplet med styrecentral, sensorer og motorrelæer.</w:t>
      </w:r>
    </w:p>
    <w:p w14:paraId="3A07D9B7" w14:textId="77777777" w:rsidR="006E1C12" w:rsidRDefault="006E1C12" w:rsidP="006E1C12">
      <w:r>
        <w:t>Aktuelle målinger for henholdsvis solintensitet og vindhastighed samt sidst afgivne automatikkommando skal kunne aflæses på styrecentralen.</w:t>
      </w:r>
    </w:p>
    <w:p w14:paraId="5A3801D8" w14:textId="77777777" w:rsidR="006E1C12" w:rsidRDefault="006E1C12" w:rsidP="006E1C12">
      <w:r>
        <w:t>Grænseværdier og reaktionstider for automatiksignaler fra sol- og vindsensor skal kunne ændres via automatikkens display.</w:t>
      </w:r>
    </w:p>
    <w:p w14:paraId="31AB966F" w14:textId="77777777" w:rsidR="006E1C12" w:rsidRDefault="006E1C12" w:rsidP="006E1C12">
      <w:r>
        <w:t>Automatikken skal indeholde en timerfunktion</w:t>
      </w:r>
      <w:r w:rsidR="00DB5581">
        <w:t>,</w:t>
      </w:r>
      <w:r>
        <w:t xml:space="preserve"> som giver mulighed for ét dagligt overstyringssignal (f.eks. daglig ensretning af afskærmning).</w:t>
      </w:r>
    </w:p>
    <w:p w14:paraId="1EB6E76F" w14:textId="77777777" w:rsidR="006E1C12" w:rsidRDefault="006E1C12" w:rsidP="006E1C12">
      <w:r>
        <w:t>Der skal være indgange for potentialfri signaler fra CTS og ABA for følgende kommandoer: OP-, NED- og SIKKERHEDS-position.</w:t>
      </w:r>
    </w:p>
    <w:p w14:paraId="69D94F42" w14:textId="77777777" w:rsidR="006E1C12" w:rsidRDefault="006E1C12" w:rsidP="006E1C12">
      <w:r>
        <w:t>Mulighed for tilslutning af lovpligtigt vinduespudsertryk.</w:t>
      </w:r>
    </w:p>
    <w:p w14:paraId="50C2912F" w14:textId="77777777" w:rsidR="006E1C12" w:rsidRDefault="006E1C12" w:rsidP="006E1C12">
      <w:r>
        <w:t>Levering af nødvendige principdiagrammer, CE komponenterklæringer samt indregulering af automatik inklusive.</w:t>
      </w:r>
    </w:p>
    <w:p w14:paraId="53489BBA" w14:textId="77777777" w:rsidR="006E1C12" w:rsidRDefault="006E1C12" w:rsidP="006E1C12"/>
    <w:p w14:paraId="238B1EBD" w14:textId="77777777" w:rsidR="006E1C12" w:rsidRDefault="006E1C12" w:rsidP="006E1C12"/>
    <w:p w14:paraId="2B270F47" w14:textId="77777777" w:rsidR="00F2087C" w:rsidRPr="00DB5581" w:rsidRDefault="00F2087C" w:rsidP="006E1C12">
      <w:pPr>
        <w:rPr>
          <w:b/>
        </w:rPr>
      </w:pPr>
      <w:r w:rsidRPr="00DB5581">
        <w:rPr>
          <w:b/>
        </w:rPr>
        <w:t xml:space="preserve">Beskrivelsen kan udbygges med </w:t>
      </w:r>
      <w:r w:rsidR="00DB5581">
        <w:rPr>
          <w:b/>
        </w:rPr>
        <w:t>disse</w:t>
      </w:r>
      <w:r w:rsidRPr="00DB5581">
        <w:rPr>
          <w:b/>
        </w:rPr>
        <w:t xml:space="preserve"> tilvalg</w:t>
      </w:r>
    </w:p>
    <w:p w14:paraId="1481EFBC" w14:textId="77777777" w:rsidR="006E1C12" w:rsidRDefault="00F2087C" w:rsidP="006E1C12">
      <w:r>
        <w:t xml:space="preserve"> </w:t>
      </w:r>
    </w:p>
    <w:p w14:paraId="57D6CA13" w14:textId="77777777" w:rsidR="006E1C12" w:rsidRDefault="00F2087C" w:rsidP="00DB5581">
      <w:pPr>
        <w:pStyle w:val="Listeafsnit"/>
        <w:numPr>
          <w:ilvl w:val="0"/>
          <w:numId w:val="4"/>
        </w:numPr>
      </w:pPr>
      <w:r>
        <w:t>Levering af v</w:t>
      </w:r>
      <w:r w:rsidR="006E1C12">
        <w:t>induespudsertryk</w:t>
      </w:r>
    </w:p>
    <w:p w14:paraId="66131F61" w14:textId="77777777" w:rsidR="006E1C12" w:rsidRDefault="00F2087C" w:rsidP="00DB5581">
      <w:pPr>
        <w:pStyle w:val="Listeafsnit"/>
        <w:numPr>
          <w:ilvl w:val="0"/>
          <w:numId w:val="4"/>
        </w:numPr>
      </w:pPr>
      <w:r>
        <w:t xml:space="preserve">Levering af impulstryk </w:t>
      </w:r>
      <w:r w:rsidR="006E1C12">
        <w:t>for rum</w:t>
      </w:r>
      <w:r w:rsidR="00574A65">
        <w:t>/facadevis</w:t>
      </w:r>
      <w:r w:rsidR="006E1C12">
        <w:t xml:space="preserve"> betjening</w:t>
      </w:r>
    </w:p>
    <w:p w14:paraId="06A7BC56" w14:textId="77777777" w:rsidR="006E1C12" w:rsidRDefault="00574A65" w:rsidP="00DB5581">
      <w:pPr>
        <w:pStyle w:val="Listeafsnit"/>
        <w:numPr>
          <w:ilvl w:val="0"/>
          <w:numId w:val="4"/>
        </w:numPr>
      </w:pPr>
      <w:r>
        <w:t>Levering af trådløse impulskontakter for rum/f</w:t>
      </w:r>
      <w:r w:rsidR="00F2087C">
        <w:t xml:space="preserve">acadevis betjening. (Ingen kabling mellem </w:t>
      </w:r>
      <w:r w:rsidR="006E1C12">
        <w:t>motorrelæ og betjeningstryk</w:t>
      </w:r>
      <w:r w:rsidR="00F2087C">
        <w:t>)</w:t>
      </w:r>
    </w:p>
    <w:p w14:paraId="6BF0D886" w14:textId="77777777" w:rsidR="006E1C12" w:rsidRDefault="006E1C12" w:rsidP="00DB5581">
      <w:pPr>
        <w:pStyle w:val="Listeafsnit"/>
        <w:numPr>
          <w:ilvl w:val="0"/>
          <w:numId w:val="4"/>
        </w:numPr>
      </w:pPr>
      <w:r>
        <w:t xml:space="preserve">Automatikken skal leveres med </w:t>
      </w:r>
      <w:proofErr w:type="spellStart"/>
      <w:r w:rsidR="00574A65">
        <w:t>regnsensor</w:t>
      </w:r>
      <w:proofErr w:type="spellEnd"/>
    </w:p>
    <w:p w14:paraId="11AF901B" w14:textId="77777777" w:rsidR="006E1C12" w:rsidRDefault="00404690" w:rsidP="00DB5581">
      <w:pPr>
        <w:pStyle w:val="Listeafsnit"/>
        <w:numPr>
          <w:ilvl w:val="0"/>
          <w:numId w:val="4"/>
        </w:numPr>
      </w:pPr>
      <w:r>
        <w:t>Der udarbejdes p</w:t>
      </w:r>
      <w:r w:rsidR="006E1C12">
        <w:t>rojektspecifikke diagrammer</w:t>
      </w:r>
    </w:p>
    <w:p w14:paraId="1738265D" w14:textId="77777777" w:rsidR="006E1C12" w:rsidRDefault="00404690" w:rsidP="00DB5581">
      <w:pPr>
        <w:pStyle w:val="Listeafsnit"/>
        <w:numPr>
          <w:ilvl w:val="0"/>
          <w:numId w:val="4"/>
        </w:numPr>
      </w:pPr>
      <w:r>
        <w:t xml:space="preserve">Der udføres </w:t>
      </w:r>
      <w:r w:rsidR="006E1C12">
        <w:t>CE mærkning af det komplette anlæg</w:t>
      </w:r>
    </w:p>
    <w:p w14:paraId="60248D5B" w14:textId="77777777" w:rsidR="00703F01" w:rsidRDefault="006E1C12" w:rsidP="00DB5581">
      <w:pPr>
        <w:pStyle w:val="Listeafsnit"/>
        <w:numPr>
          <w:ilvl w:val="0"/>
          <w:numId w:val="4"/>
        </w:numPr>
      </w:pPr>
      <w:r>
        <w:t>Montage og tilslutning af komponenter og motorer inklusive kabling og tilslutning for betjeningstryk og buskabel. Det forudsætte</w:t>
      </w:r>
      <w:r w:rsidR="00DB5581">
        <w:t>s,</w:t>
      </w:r>
      <w:r>
        <w:t xml:space="preserve"> at anden entreprenør trækker 230 V udtag frem til motorrelæer og styrecentral</w:t>
      </w:r>
    </w:p>
    <w:sectPr w:rsidR="00703F01" w:rsidSect="00D206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11212"/>
    <w:multiLevelType w:val="hybridMultilevel"/>
    <w:tmpl w:val="A01E39D6"/>
    <w:lvl w:ilvl="0" w:tplc="1D5CC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7BE1"/>
    <w:multiLevelType w:val="hybridMultilevel"/>
    <w:tmpl w:val="6EF66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01DBF"/>
    <w:multiLevelType w:val="hybridMultilevel"/>
    <w:tmpl w:val="C9DA3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2150B"/>
    <w:multiLevelType w:val="hybridMultilevel"/>
    <w:tmpl w:val="31B677EE"/>
    <w:lvl w:ilvl="0" w:tplc="0BE6C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12"/>
    <w:rsid w:val="0003544D"/>
    <w:rsid w:val="00190A64"/>
    <w:rsid w:val="00404690"/>
    <w:rsid w:val="004315F8"/>
    <w:rsid w:val="00574A65"/>
    <w:rsid w:val="005C0759"/>
    <w:rsid w:val="00601866"/>
    <w:rsid w:val="006E1C12"/>
    <w:rsid w:val="00C73B7E"/>
    <w:rsid w:val="00D20645"/>
    <w:rsid w:val="00DB5581"/>
    <w:rsid w:val="00DC1C04"/>
    <w:rsid w:val="00F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36C6"/>
  <w15:chartTrackingRefBased/>
  <w15:docId w15:val="{DA7756FA-4721-49C2-AEE3-2524BEDB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12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Blendex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Christensen</dc:creator>
  <cp:keywords/>
  <dc:description/>
  <cp:lastModifiedBy>Helle Lorenzen</cp:lastModifiedBy>
  <cp:revision>2</cp:revision>
  <dcterms:created xsi:type="dcterms:W3CDTF">2019-12-17T12:01:00Z</dcterms:created>
  <dcterms:modified xsi:type="dcterms:W3CDTF">2019-12-17T12:01:00Z</dcterms:modified>
</cp:coreProperties>
</file>